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AF" w:rsidRDefault="00366CB7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9102AF" w:rsidRDefault="00366CB7">
      <w:pPr>
        <w:jc w:val="center"/>
        <w:rPr>
          <w:sz w:val="28"/>
        </w:rPr>
      </w:pPr>
      <w:r>
        <w:rPr>
          <w:sz w:val="28"/>
        </w:rPr>
        <w:t>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</w:t>
      </w:r>
    </w:p>
    <w:p w:rsidR="009102AF" w:rsidRDefault="009102AF">
      <w:pPr>
        <w:rPr>
          <w:sz w:val="28"/>
        </w:rPr>
      </w:pPr>
    </w:p>
    <w:p w:rsidR="009102AF" w:rsidRDefault="00366CB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102AF" w:rsidRDefault="009102AF">
      <w:pPr>
        <w:jc w:val="center"/>
        <w:rPr>
          <w:b/>
          <w:sz w:val="32"/>
        </w:rPr>
      </w:pPr>
    </w:p>
    <w:p w:rsidR="009102AF" w:rsidRDefault="009102AF">
      <w:pPr>
        <w:jc w:val="center"/>
        <w:rPr>
          <w:b/>
          <w:sz w:val="32"/>
        </w:rPr>
      </w:pPr>
    </w:p>
    <w:p w:rsidR="009102AF" w:rsidRDefault="00366CB7">
      <w:pPr>
        <w:rPr>
          <w:sz w:val="28"/>
        </w:rPr>
      </w:pPr>
      <w:r>
        <w:rPr>
          <w:sz w:val="28"/>
        </w:rPr>
        <w:t xml:space="preserve"> 10 марта</w:t>
      </w:r>
      <w:r>
        <w:rPr>
          <w:sz w:val="28"/>
        </w:rPr>
        <w:t xml:space="preserve">   2023 года                                                                               № 13</w:t>
      </w:r>
    </w:p>
    <w:p w:rsidR="009102AF" w:rsidRDefault="00366CB7">
      <w:pPr>
        <w:jc w:val="center"/>
        <w:rPr>
          <w:sz w:val="28"/>
        </w:rPr>
      </w:pPr>
      <w:r>
        <w:rPr>
          <w:sz w:val="28"/>
        </w:rPr>
        <w:t>с. Харанор</w:t>
      </w:r>
    </w:p>
    <w:p w:rsidR="009102AF" w:rsidRDefault="009102AF">
      <w:pPr>
        <w:jc w:val="center"/>
        <w:rPr>
          <w:sz w:val="28"/>
        </w:rPr>
      </w:pPr>
    </w:p>
    <w:p w:rsidR="009102AF" w:rsidRDefault="00366CB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О</w:t>
      </w:r>
      <w:proofErr w:type="gramEnd"/>
      <w:r>
        <w:rPr>
          <w:b/>
          <w:sz w:val="28"/>
        </w:rPr>
        <w:t xml:space="preserve"> итогах социально-экономического развития сельского</w:t>
      </w:r>
      <w:r>
        <w:rPr>
          <w:b/>
          <w:sz w:val="28"/>
        </w:rPr>
        <w:t xml:space="preserve"> поселения «Черно-Озерское» социально-экономического развития сельского поселения «Черно-Озерское» </w:t>
      </w:r>
    </w:p>
    <w:p w:rsidR="009102AF" w:rsidRDefault="00366CB7">
      <w:pPr>
        <w:jc w:val="center"/>
        <w:rPr>
          <w:b/>
          <w:sz w:val="28"/>
        </w:rPr>
      </w:pPr>
      <w:r>
        <w:rPr>
          <w:b/>
          <w:sz w:val="28"/>
        </w:rPr>
        <w:t>за 2022 год</w:t>
      </w:r>
    </w:p>
    <w:p w:rsidR="009102AF" w:rsidRDefault="009102AF">
      <w:pPr>
        <w:jc w:val="center"/>
        <w:rPr>
          <w:b/>
          <w:sz w:val="28"/>
        </w:rPr>
      </w:pPr>
    </w:p>
    <w:p w:rsidR="009102AF" w:rsidRDefault="009102AF">
      <w:pPr>
        <w:jc w:val="center"/>
        <w:rPr>
          <w:b/>
          <w:sz w:val="28"/>
        </w:rPr>
      </w:pPr>
    </w:p>
    <w:p w:rsidR="009102AF" w:rsidRDefault="00366CB7">
      <w:pPr>
        <w:ind w:firstLine="708"/>
        <w:jc w:val="both"/>
        <w:rPr>
          <w:sz w:val="28"/>
        </w:rPr>
      </w:pPr>
      <w:r>
        <w:rPr>
          <w:sz w:val="28"/>
        </w:rPr>
        <w:t>В соответствии с пунктом 1 статьи 174.2 Бюджетного кодекса Российской Федерации,</w:t>
      </w:r>
      <w:r>
        <w:rPr>
          <w:sz w:val="28"/>
        </w:rPr>
        <w:t>, Положением о бюджетном процессе в сельском поселении «</w:t>
      </w:r>
      <w:proofErr w:type="gramStart"/>
      <w:r>
        <w:rPr>
          <w:sz w:val="28"/>
        </w:rPr>
        <w:t>Черно-</w:t>
      </w:r>
      <w:r>
        <w:rPr>
          <w:sz w:val="28"/>
        </w:rPr>
        <w:t>Озерское</w:t>
      </w:r>
      <w:proofErr w:type="gramEnd"/>
      <w:r>
        <w:rPr>
          <w:sz w:val="28"/>
        </w:rPr>
        <w:t>», утвержденным решением Совета сельского поселения «Черно-Озерское» от 11 ноября 2020 года № 10</w:t>
      </w:r>
    </w:p>
    <w:p w:rsidR="009102AF" w:rsidRDefault="009102AF">
      <w:pPr>
        <w:ind w:firstLine="708"/>
        <w:jc w:val="both"/>
        <w:rPr>
          <w:sz w:val="28"/>
        </w:rPr>
      </w:pPr>
    </w:p>
    <w:p w:rsidR="009102AF" w:rsidRDefault="00366CB7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:rsidR="009102AF" w:rsidRDefault="009102AF">
      <w:pPr>
        <w:ind w:firstLine="708"/>
        <w:rPr>
          <w:sz w:val="28"/>
        </w:rPr>
      </w:pPr>
    </w:p>
    <w:p w:rsidR="009102AF" w:rsidRDefault="00366CB7">
      <w:pPr>
        <w:ind w:firstLine="708"/>
        <w:jc w:val="both"/>
        <w:rPr>
          <w:sz w:val="28"/>
        </w:rPr>
      </w:pPr>
      <w:r>
        <w:rPr>
          <w:sz w:val="28"/>
        </w:rPr>
        <w:t>1. Утвердить итоги социально-экономического развития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социально-экономического развития сельского п</w:t>
      </w:r>
      <w:r>
        <w:rPr>
          <w:sz w:val="28"/>
        </w:rPr>
        <w:t>оселения «Черно-Озерское» за 2022 год, согласно приложению к настоящему постановлению.</w:t>
      </w:r>
    </w:p>
    <w:p w:rsidR="009102AF" w:rsidRDefault="00366CB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2. Постановление вступает в силу в день, следующий за днем официального опубликования.</w:t>
      </w:r>
    </w:p>
    <w:p w:rsidR="009102AF" w:rsidRDefault="00366CB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3. Опубликовать настоящее постановление в информационном бюллетене «Сельсовет</w:t>
      </w:r>
      <w:r>
        <w:rPr>
          <w:sz w:val="28"/>
        </w:rPr>
        <w:t>».</w:t>
      </w:r>
    </w:p>
    <w:p w:rsidR="009102AF" w:rsidRDefault="00366CB7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9102AF" w:rsidRDefault="009102A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9102AF" w:rsidRDefault="009102AF">
      <w:pPr>
        <w:jc w:val="both"/>
        <w:rPr>
          <w:sz w:val="28"/>
        </w:rPr>
      </w:pPr>
    </w:p>
    <w:p w:rsidR="009102AF" w:rsidRDefault="009102AF">
      <w:pPr>
        <w:jc w:val="both"/>
        <w:rPr>
          <w:sz w:val="28"/>
        </w:rPr>
      </w:pPr>
    </w:p>
    <w:p w:rsidR="009102AF" w:rsidRDefault="00366CB7">
      <w:pPr>
        <w:jc w:val="both"/>
        <w:rPr>
          <w:sz w:val="28"/>
        </w:rPr>
      </w:pPr>
      <w:r>
        <w:rPr>
          <w:sz w:val="28"/>
        </w:rPr>
        <w:t>Глава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                             А.С. Маторин</w:t>
      </w:r>
    </w:p>
    <w:p w:rsidR="009102AF" w:rsidRDefault="00366CB7">
      <w:pPr>
        <w:jc w:val="right"/>
      </w:pPr>
      <w:r>
        <w:rPr>
          <w:sz w:val="28"/>
        </w:rPr>
        <w:br w:type="page"/>
      </w:r>
      <w:r>
        <w:lastRenderedPageBreak/>
        <w:t xml:space="preserve">Приложение </w:t>
      </w:r>
    </w:p>
    <w:p w:rsidR="009102AF" w:rsidRDefault="00366CB7">
      <w:pPr>
        <w:jc w:val="right"/>
      </w:pPr>
      <w:r>
        <w:t xml:space="preserve">к постановлению администрации </w:t>
      </w:r>
    </w:p>
    <w:p w:rsidR="009102AF" w:rsidRDefault="00366CB7">
      <w:pPr>
        <w:jc w:val="right"/>
      </w:pPr>
      <w:r>
        <w:t>сельского поселения «</w:t>
      </w:r>
      <w:proofErr w:type="gramStart"/>
      <w:r>
        <w:t>Черно-Озерское</w:t>
      </w:r>
      <w:proofErr w:type="gramEnd"/>
      <w:r>
        <w:t>»</w:t>
      </w:r>
    </w:p>
    <w:p w:rsidR="009102AF" w:rsidRDefault="00366CB7">
      <w:pPr>
        <w:jc w:val="right"/>
      </w:pPr>
      <w:r>
        <w:t>от «10</w:t>
      </w:r>
      <w:r>
        <w:t>»</w:t>
      </w:r>
      <w:r>
        <w:t xml:space="preserve"> марта</w:t>
      </w:r>
      <w:r>
        <w:t xml:space="preserve"> 20223года № 13</w:t>
      </w:r>
    </w:p>
    <w:p w:rsidR="009102AF" w:rsidRDefault="009102AF">
      <w:pPr>
        <w:rPr>
          <w:sz w:val="28"/>
        </w:rPr>
      </w:pPr>
    </w:p>
    <w:p w:rsidR="009102AF" w:rsidRDefault="00366CB7">
      <w:pPr>
        <w:jc w:val="center"/>
        <w:rPr>
          <w:b/>
          <w:sz w:val="28"/>
        </w:rPr>
      </w:pPr>
      <w:r>
        <w:rPr>
          <w:b/>
          <w:sz w:val="28"/>
        </w:rPr>
        <w:t>Итоги социально-экономического развития сельского поселения «</w:t>
      </w:r>
      <w:proofErr w:type="gramStart"/>
      <w:r>
        <w:rPr>
          <w:b/>
          <w:sz w:val="28"/>
        </w:rPr>
        <w:t>Черно-Озерское</w:t>
      </w:r>
      <w:proofErr w:type="gramEnd"/>
      <w:r>
        <w:rPr>
          <w:b/>
          <w:sz w:val="28"/>
        </w:rPr>
        <w:t xml:space="preserve">» социально-экономического развития сельского поселения «Черно-Озерское» </w:t>
      </w:r>
    </w:p>
    <w:p w:rsidR="009102AF" w:rsidRDefault="00366CB7">
      <w:pPr>
        <w:jc w:val="center"/>
        <w:rPr>
          <w:b/>
          <w:sz w:val="28"/>
        </w:rPr>
      </w:pPr>
      <w:r>
        <w:rPr>
          <w:b/>
          <w:sz w:val="28"/>
        </w:rPr>
        <w:t>за 2022 год</w:t>
      </w:r>
    </w:p>
    <w:p w:rsidR="009102AF" w:rsidRDefault="009102AF">
      <w:pPr>
        <w:rPr>
          <w:sz w:val="28"/>
        </w:rPr>
      </w:pPr>
    </w:p>
    <w:p w:rsidR="009102AF" w:rsidRDefault="00366CB7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Итоги социально-экономического развития</w:t>
      </w:r>
    </w:p>
    <w:p w:rsidR="009102AF" w:rsidRDefault="00366CB7">
      <w:pPr>
        <w:ind w:left="360"/>
        <w:jc w:val="center"/>
        <w:rPr>
          <w:b/>
          <w:sz w:val="28"/>
        </w:rPr>
      </w:pPr>
      <w:r>
        <w:rPr>
          <w:b/>
          <w:sz w:val="28"/>
        </w:rPr>
        <w:t>сельского поселения «</w:t>
      </w:r>
      <w:proofErr w:type="gramStart"/>
      <w:r>
        <w:rPr>
          <w:b/>
          <w:sz w:val="28"/>
        </w:rPr>
        <w:t>Черно-Озерское</w:t>
      </w:r>
      <w:proofErr w:type="gramEnd"/>
      <w:r>
        <w:rPr>
          <w:b/>
          <w:sz w:val="28"/>
        </w:rPr>
        <w:t>» 2</w:t>
      </w:r>
      <w:r>
        <w:rPr>
          <w:b/>
          <w:sz w:val="28"/>
        </w:rPr>
        <w:t>022 год</w:t>
      </w:r>
    </w:p>
    <w:p w:rsidR="009102AF" w:rsidRDefault="00366CB7">
      <w:pPr>
        <w:ind w:firstLine="708"/>
        <w:jc w:val="both"/>
        <w:rPr>
          <w:sz w:val="28"/>
        </w:rPr>
      </w:pPr>
      <w:r>
        <w:rPr>
          <w:sz w:val="28"/>
        </w:rPr>
        <w:t>Результат развития экономики и социальной сферы Забайкальского края отражается в показателях финансового результата деятельности организаций и денежных доходов населения, что, в свою очередь, отражается на доходах бюджета поселения. Бюджет сельског</w:t>
      </w:r>
      <w:r>
        <w:rPr>
          <w:sz w:val="28"/>
        </w:rPr>
        <w:t>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за 2022 год исполнен по доходам в объеме</w:t>
      </w:r>
      <w:r>
        <w:rPr>
          <w:b/>
          <w:sz w:val="28"/>
        </w:rPr>
        <w:t xml:space="preserve"> 5915,8 </w:t>
      </w:r>
      <w:r>
        <w:rPr>
          <w:sz w:val="28"/>
        </w:rPr>
        <w:t>тыс. рублей.</w:t>
      </w:r>
    </w:p>
    <w:p w:rsidR="009102AF" w:rsidRDefault="00366CB7">
      <w:pPr>
        <w:ind w:firstLine="708"/>
        <w:jc w:val="both"/>
        <w:rPr>
          <w:sz w:val="28"/>
        </w:rPr>
      </w:pPr>
      <w:r>
        <w:rPr>
          <w:sz w:val="28"/>
        </w:rPr>
        <w:t xml:space="preserve">На протяжении года непрерывно велась работа по благоустройству поселения, в том числе организация сбора и вывоза твердых бытовых отходов, ремонт летнего водопровода, </w:t>
      </w:r>
      <w:r>
        <w:rPr>
          <w:sz w:val="28"/>
        </w:rPr>
        <w:t>облагораживание кладбища,  и ряд других мероприятий. За отчетный период на реализацию вышеуказанных мероприятий Администрацией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направлено 242,6</w:t>
      </w:r>
      <w:r>
        <w:rPr>
          <w:b/>
          <w:sz w:val="28"/>
        </w:rPr>
        <w:t xml:space="preserve"> тыс.</w:t>
      </w:r>
      <w:r>
        <w:rPr>
          <w:sz w:val="28"/>
        </w:rPr>
        <w:t xml:space="preserve"> рублей, что составляет 4,</w:t>
      </w:r>
      <w:r>
        <w:rPr>
          <w:b/>
          <w:sz w:val="28"/>
        </w:rPr>
        <w:t>1 %</w:t>
      </w:r>
      <w:r>
        <w:rPr>
          <w:sz w:val="28"/>
        </w:rPr>
        <w:t xml:space="preserve"> годовых бюджетных назначений.</w:t>
      </w:r>
    </w:p>
    <w:p w:rsidR="009102AF" w:rsidRDefault="00366CB7">
      <w:pPr>
        <w:ind w:firstLine="567"/>
        <w:jc w:val="both"/>
        <w:rPr>
          <w:sz w:val="28"/>
        </w:rPr>
      </w:pPr>
      <w:r>
        <w:rPr>
          <w:sz w:val="28"/>
        </w:rPr>
        <w:t xml:space="preserve">В сельском </w:t>
      </w:r>
      <w:r>
        <w:rPr>
          <w:sz w:val="28"/>
        </w:rPr>
        <w:t xml:space="preserve">поселении «Черно-Озерское» создан Дорожный фонд, средства муниципального дорожного фонда направлены на ремонт и обсыпку дорог местного значения </w:t>
      </w:r>
      <w:r>
        <w:rPr>
          <w:b/>
          <w:sz w:val="28"/>
        </w:rPr>
        <w:t>797,2</w:t>
      </w:r>
      <w:r>
        <w:rPr>
          <w:sz w:val="28"/>
        </w:rPr>
        <w:t xml:space="preserve"> тыс.р.  и комплекс работ для освещения дороги в объёме </w:t>
      </w:r>
      <w:r>
        <w:rPr>
          <w:b/>
          <w:sz w:val="28"/>
        </w:rPr>
        <w:t>237,4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9102AF" w:rsidRDefault="00366CB7">
      <w:pPr>
        <w:ind w:firstLine="709"/>
        <w:jc w:val="both"/>
        <w:rPr>
          <w:sz w:val="28"/>
        </w:rPr>
      </w:pPr>
      <w:r>
        <w:rPr>
          <w:sz w:val="28"/>
        </w:rPr>
        <w:t>В учреждении культуры за 2022 год</w:t>
      </w:r>
      <w:r>
        <w:rPr>
          <w:sz w:val="28"/>
        </w:rPr>
        <w:t xml:space="preserve"> было организованно и проведено около </w:t>
      </w:r>
      <w:r>
        <w:rPr>
          <w:b/>
          <w:sz w:val="28"/>
        </w:rPr>
        <w:t>20</w:t>
      </w:r>
      <w:r>
        <w:rPr>
          <w:color w:val="FF0000"/>
          <w:sz w:val="28"/>
        </w:rPr>
        <w:t xml:space="preserve"> </w:t>
      </w:r>
      <w:r>
        <w:rPr>
          <w:sz w:val="28"/>
        </w:rPr>
        <w:t>мероприятия</w:t>
      </w:r>
      <w:r>
        <w:rPr>
          <w:sz w:val="28"/>
        </w:rPr>
        <w:t xml:space="preserve">, в том числе молодежных дискотек. Обязательной культурно-развлекательной программой сопровождаются всероссийские праздники, такие как </w:t>
      </w:r>
      <w:proofErr w:type="gramStart"/>
      <w:r>
        <w:rPr>
          <w:sz w:val="28"/>
        </w:rPr>
        <w:t>День</w:t>
      </w:r>
      <w:proofErr w:type="gramEnd"/>
      <w:r>
        <w:rPr>
          <w:sz w:val="28"/>
        </w:rPr>
        <w:t xml:space="preserve"> матери, 8 марта, новый год, День пожилого человека, День защиты детей, День Победы и т.д. </w:t>
      </w:r>
    </w:p>
    <w:p w:rsidR="009102AF" w:rsidRDefault="00366CB7">
      <w:pPr>
        <w:ind w:firstLine="709"/>
        <w:jc w:val="both"/>
        <w:rPr>
          <w:sz w:val="28"/>
        </w:rPr>
      </w:pPr>
      <w:r>
        <w:rPr>
          <w:sz w:val="28"/>
        </w:rPr>
        <w:t>В рамках ГО и ЧС проводил</w:t>
      </w:r>
      <w:r>
        <w:rPr>
          <w:sz w:val="28"/>
        </w:rPr>
        <w:t xml:space="preserve">ись работы по предупреждению степных пожаров. За 2022 год было приобретено ГСМ на сумму </w:t>
      </w:r>
      <w:r>
        <w:rPr>
          <w:b/>
          <w:sz w:val="28"/>
        </w:rPr>
        <w:t>75,0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 На территории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 действует добровольная пожарная дружина в количестве </w:t>
      </w:r>
      <w:r>
        <w:rPr>
          <w:sz w:val="28"/>
          <w:shd w:val="clear" w:color="auto" w:fill="FFD821"/>
        </w:rPr>
        <w:t>6</w:t>
      </w:r>
      <w:r>
        <w:rPr>
          <w:sz w:val="28"/>
          <w:shd w:val="clear" w:color="auto" w:fill="FFD821"/>
        </w:rPr>
        <w:t xml:space="preserve"> человек.</w:t>
      </w:r>
      <w:r>
        <w:rPr>
          <w:sz w:val="28"/>
        </w:rPr>
        <w:t xml:space="preserve"> </w:t>
      </w:r>
    </w:p>
    <w:p w:rsidR="009102AF" w:rsidRDefault="00366CB7">
      <w:pPr>
        <w:ind w:firstLine="567"/>
        <w:jc w:val="both"/>
        <w:rPr>
          <w:sz w:val="28"/>
        </w:rPr>
      </w:pPr>
      <w:r>
        <w:rPr>
          <w:sz w:val="28"/>
        </w:rPr>
        <w:t>В части развития финансового потен</w:t>
      </w:r>
      <w:r>
        <w:rPr>
          <w:sz w:val="28"/>
        </w:rPr>
        <w:t>циала главными</w:t>
      </w:r>
      <w:r>
        <w:t xml:space="preserve"> </w:t>
      </w:r>
      <w:r>
        <w:rPr>
          <w:sz w:val="28"/>
        </w:rPr>
        <w:t>целями являются расширение налогооблагаемой базы, увеличение доходов и оптимизация расходов бюджета поселения. Налоговые и неналоговые доходы по состоянию на 01 января 2023 года исполнены в сумме 445,4 тыс. рублей, что составляет 7,8 процент</w:t>
      </w:r>
      <w:r>
        <w:rPr>
          <w:sz w:val="28"/>
        </w:rPr>
        <w:t>а бюджетных назначений.</w:t>
      </w:r>
    </w:p>
    <w:p w:rsidR="009102AF" w:rsidRDefault="009102AF">
      <w:pPr>
        <w:jc w:val="both"/>
        <w:rPr>
          <w:sz w:val="28"/>
        </w:rPr>
      </w:pPr>
    </w:p>
    <w:p w:rsidR="009102AF" w:rsidRDefault="00366CB7">
      <w:pPr>
        <w:jc w:val="center"/>
        <w:rPr>
          <w:b/>
          <w:sz w:val="28"/>
        </w:rPr>
      </w:pPr>
      <w:r>
        <w:rPr>
          <w:b/>
          <w:sz w:val="28"/>
        </w:rPr>
        <w:t>2. итоги социально-экономического развития сельского поселения «</w:t>
      </w:r>
      <w:proofErr w:type="gramStart"/>
      <w:r>
        <w:rPr>
          <w:b/>
          <w:sz w:val="28"/>
        </w:rPr>
        <w:t>Черно-Озерское</w:t>
      </w:r>
      <w:proofErr w:type="gramEnd"/>
      <w:r>
        <w:rPr>
          <w:b/>
          <w:sz w:val="28"/>
        </w:rPr>
        <w:t>» в 2022 году</w:t>
      </w:r>
    </w:p>
    <w:p w:rsidR="009102AF" w:rsidRDefault="00366CB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В 2022 году поступление доходов в бюджет поселения составило 5675,2 тыс. рублей, что составило 149,9 процента от первоначального плана на 2</w:t>
      </w:r>
      <w:r>
        <w:rPr>
          <w:sz w:val="28"/>
        </w:rPr>
        <w:t xml:space="preserve">022 год. </w:t>
      </w:r>
    </w:p>
    <w:p w:rsidR="009102AF" w:rsidRDefault="00366CB7">
      <w:pPr>
        <w:ind w:firstLine="708"/>
        <w:jc w:val="both"/>
        <w:rPr>
          <w:sz w:val="28"/>
        </w:rPr>
      </w:pPr>
      <w:r>
        <w:rPr>
          <w:sz w:val="28"/>
        </w:rPr>
        <w:t xml:space="preserve">Для наибольшего поступления собственных доходов проводилась активная работа с предприятиями – недоимщиками по погашению накопленной задолженности по начисленным налогам, продолжается работа по взысканию задолженности по земельному налогу. В </w:t>
      </w:r>
      <w:r>
        <w:rPr>
          <w:sz w:val="28"/>
        </w:rPr>
        <w:t>бюджет поселения поступило 14,8 тыс. рублей за счет сбора недоимки по налогам.</w:t>
      </w:r>
    </w:p>
    <w:p w:rsidR="009102AF" w:rsidRDefault="00366CB7">
      <w:pPr>
        <w:ind w:firstLine="708"/>
        <w:jc w:val="both"/>
        <w:rPr>
          <w:sz w:val="28"/>
        </w:rPr>
      </w:pPr>
      <w:r>
        <w:rPr>
          <w:sz w:val="28"/>
        </w:rPr>
        <w:t>Сформировавшийся баланс имущества находящегося в собственности сельского поселения, используется в своем большинстве по целевому назначению объектов.</w:t>
      </w:r>
    </w:p>
    <w:p w:rsidR="009102AF" w:rsidRDefault="00366CB7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>По состоянию на 1 января 20</w:t>
      </w:r>
      <w:r>
        <w:rPr>
          <w:sz w:val="28"/>
        </w:rPr>
        <w:t>22 года население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составило 971</w:t>
      </w:r>
      <w:r>
        <w:rPr>
          <w:sz w:val="28"/>
        </w:rPr>
        <w:t xml:space="preserve"> человек. В 2022 году среднегодовая численность населения сельского поселения составила </w:t>
      </w:r>
      <w:r>
        <w:rPr>
          <w:sz w:val="28"/>
          <w:highlight w:val="yellow"/>
        </w:rPr>
        <w:t>540</w:t>
      </w:r>
      <w:r>
        <w:rPr>
          <w:sz w:val="28"/>
        </w:rPr>
        <w:t xml:space="preserve"> человек и уменьшится по отношению к уровню 2022 года на </w:t>
      </w:r>
      <w:r>
        <w:rPr>
          <w:sz w:val="28"/>
          <w:highlight w:val="yellow"/>
        </w:rPr>
        <w:t>30</w:t>
      </w:r>
      <w:r>
        <w:rPr>
          <w:b/>
          <w:sz w:val="28"/>
          <w:highlight w:val="yellow"/>
        </w:rPr>
        <w:t xml:space="preserve"> </w:t>
      </w:r>
      <w:r>
        <w:rPr>
          <w:sz w:val="28"/>
          <w:highlight w:val="yellow"/>
        </w:rPr>
        <w:t>человек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начительное уменьшение числ</w:t>
      </w:r>
      <w:r>
        <w:rPr>
          <w:sz w:val="28"/>
        </w:rPr>
        <w:t xml:space="preserve">енности населения, основанием такого предположения является отток населения в другие населенные пункты. </w:t>
      </w:r>
    </w:p>
    <w:p w:rsidR="009102AF" w:rsidRDefault="00366CB7">
      <w:pPr>
        <w:pStyle w:val="13"/>
        <w:ind w:firstLine="708"/>
        <w:jc w:val="both"/>
        <w:rPr>
          <w:sz w:val="28"/>
        </w:rPr>
      </w:pPr>
      <w:r>
        <w:rPr>
          <w:sz w:val="28"/>
        </w:rPr>
        <w:t>Малое и среднее предпринимательство</w:t>
      </w:r>
    </w:p>
    <w:p w:rsidR="009102AF" w:rsidRDefault="00366CB7">
      <w:pPr>
        <w:pStyle w:val="13"/>
        <w:ind w:firstLine="708"/>
        <w:jc w:val="both"/>
        <w:rPr>
          <w:sz w:val="28"/>
        </w:rPr>
      </w:pPr>
      <w:r>
        <w:rPr>
          <w:sz w:val="28"/>
          <w:highlight w:val="yellow"/>
        </w:rPr>
        <w:t>По данным 2021 г. действуют 2 малых предприятия,  (с численностью до 5 человек). Число малых предприятий  уменьшило</w:t>
      </w:r>
      <w:r>
        <w:rPr>
          <w:sz w:val="28"/>
          <w:highlight w:val="yellow"/>
        </w:rPr>
        <w:t>сь. Численность работников занятых на малых предприятиях, составило 5 человек. Таким образом, на территории сельского поселения «</w:t>
      </w:r>
      <w:proofErr w:type="gramStart"/>
      <w:r>
        <w:rPr>
          <w:sz w:val="28"/>
          <w:highlight w:val="yellow"/>
        </w:rPr>
        <w:t>Черно-Озерское</w:t>
      </w:r>
      <w:proofErr w:type="gramEnd"/>
      <w:r>
        <w:rPr>
          <w:sz w:val="28"/>
          <w:highlight w:val="yellow"/>
        </w:rPr>
        <w:t>» всего в сфере малого бизнеса занято около 3 % работающего населения. По прогнозным оценкам, в 2020 году численн</w:t>
      </w:r>
      <w:r>
        <w:rPr>
          <w:sz w:val="28"/>
          <w:highlight w:val="yellow"/>
        </w:rPr>
        <w:t>ость работников занятых в сфере малого бизнеса незначительно изменится.</w:t>
      </w:r>
      <w:r>
        <w:rPr>
          <w:sz w:val="28"/>
        </w:rPr>
        <w:t xml:space="preserve"> Одной из характерных особеннос</w:t>
      </w:r>
      <w:r>
        <w:rPr>
          <w:sz w:val="24"/>
        </w:rPr>
        <w:t>т</w:t>
      </w:r>
      <w:r>
        <w:rPr>
          <w:sz w:val="28"/>
        </w:rPr>
        <w:t>ей малого и среднего бизнеса в поселении является слаборазвитый производственный сектор, что обусловлено скорее всего зоной рискованного земледелия, высо</w:t>
      </w:r>
      <w:r>
        <w:rPr>
          <w:sz w:val="28"/>
        </w:rPr>
        <w:t>ким уровнем затрат на электроэнергию и топливо, заработную плату.</w:t>
      </w:r>
    </w:p>
    <w:p w:rsidR="009102AF" w:rsidRDefault="00366CB7">
      <w:pPr>
        <w:pStyle w:val="13"/>
        <w:ind w:firstLine="708"/>
        <w:jc w:val="both"/>
        <w:rPr>
          <w:sz w:val="28"/>
        </w:rPr>
      </w:pPr>
      <w:r>
        <w:rPr>
          <w:sz w:val="28"/>
        </w:rPr>
        <w:t>В структуре малого бизнеса в разрезе видов экономической деятельности основную долю занимает сельское хозяйство и розничная торговля.</w:t>
      </w:r>
    </w:p>
    <w:p w:rsidR="009102AF" w:rsidRDefault="00366CB7">
      <w:pPr>
        <w:ind w:firstLine="708"/>
        <w:jc w:val="both"/>
        <w:rPr>
          <w:sz w:val="28"/>
        </w:rPr>
      </w:pPr>
      <w:r>
        <w:rPr>
          <w:sz w:val="28"/>
        </w:rPr>
        <w:t>Конкуренция в поселении слабо развита, в связи с малым н</w:t>
      </w:r>
      <w:r>
        <w:rPr>
          <w:sz w:val="28"/>
        </w:rPr>
        <w:t>аличием предприятий и отсутствием крупных торговых сетей.</w:t>
      </w:r>
    </w:p>
    <w:p w:rsidR="009102AF" w:rsidRDefault="00366CB7">
      <w:pPr>
        <w:ind w:firstLine="708"/>
        <w:jc w:val="both"/>
        <w:rPr>
          <w:sz w:val="28"/>
        </w:rPr>
      </w:pPr>
      <w:r>
        <w:rPr>
          <w:sz w:val="28"/>
        </w:rPr>
        <w:t>В сферах культуры и спорта в целях формирования здорового образа жизни населения, создания условий для развития массовой физической культуры и спорта необходимо осуществить мероприятия по проведению</w:t>
      </w:r>
      <w:r>
        <w:rPr>
          <w:sz w:val="28"/>
        </w:rPr>
        <w:t xml:space="preserve"> массовых спортивно-оздоровительных мероприятий, спортивно-культурных праздников (в том числе участие в районных спортивных праздниках).</w:t>
      </w:r>
    </w:p>
    <w:p w:rsidR="009102AF" w:rsidRDefault="009102AF">
      <w:pPr>
        <w:ind w:firstLine="708"/>
        <w:jc w:val="both"/>
        <w:rPr>
          <w:sz w:val="28"/>
        </w:rPr>
      </w:pPr>
    </w:p>
    <w:p w:rsidR="009102AF" w:rsidRDefault="009102AF">
      <w:pPr>
        <w:jc w:val="both"/>
        <w:rPr>
          <w:sz w:val="28"/>
        </w:rPr>
      </w:pPr>
    </w:p>
    <w:sectPr w:rsidR="009102AF" w:rsidSect="009102AF">
      <w:foot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AF" w:rsidRDefault="009102AF" w:rsidP="009102AF">
      <w:r>
        <w:separator/>
      </w:r>
    </w:p>
  </w:endnote>
  <w:endnote w:type="continuationSeparator" w:id="0">
    <w:p w:rsidR="009102AF" w:rsidRDefault="009102AF" w:rsidP="0091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F" w:rsidRDefault="009102AF">
    <w:pPr>
      <w:framePr w:wrap="around" w:vAnchor="text" w:hAnchor="margin" w:xAlign="right" w:y="1"/>
    </w:pPr>
    <w:r>
      <w:rPr>
        <w:rStyle w:val="ac"/>
      </w:rPr>
      <w:fldChar w:fldCharType="begin"/>
    </w:r>
    <w:r w:rsidR="00366CB7">
      <w:rPr>
        <w:rStyle w:val="ac"/>
      </w:rPr>
      <w:instrText xml:space="preserve">PAGE </w:instrText>
    </w:r>
    <w:r w:rsidR="00366CB7">
      <w:rPr>
        <w:rStyle w:val="ac"/>
      </w:rPr>
      <w:fldChar w:fldCharType="separate"/>
    </w:r>
    <w:r w:rsidR="00366CB7">
      <w:rPr>
        <w:rStyle w:val="ac"/>
        <w:noProof/>
      </w:rPr>
      <w:t>2</w:t>
    </w:r>
    <w:r>
      <w:rPr>
        <w:rStyle w:val="ac"/>
      </w:rPr>
      <w:fldChar w:fldCharType="end"/>
    </w:r>
  </w:p>
  <w:p w:rsidR="009102AF" w:rsidRDefault="009102A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AF" w:rsidRDefault="009102AF" w:rsidP="009102AF">
      <w:r>
        <w:separator/>
      </w:r>
    </w:p>
  </w:footnote>
  <w:footnote w:type="continuationSeparator" w:id="0">
    <w:p w:rsidR="009102AF" w:rsidRDefault="009102AF" w:rsidP="00910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9BC"/>
    <w:multiLevelType w:val="multilevel"/>
    <w:tmpl w:val="8804719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2AF"/>
    <w:rsid w:val="00366CB7"/>
    <w:rsid w:val="0091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102AF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9102AF"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9102A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102AF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102A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102AF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102AF"/>
    <w:rPr>
      <w:sz w:val="24"/>
    </w:rPr>
  </w:style>
  <w:style w:type="paragraph" w:styleId="21">
    <w:name w:val="toc 2"/>
    <w:next w:val="a"/>
    <w:link w:val="22"/>
    <w:uiPriority w:val="39"/>
    <w:rsid w:val="009102AF"/>
    <w:pPr>
      <w:ind w:left="200"/>
    </w:pPr>
  </w:style>
  <w:style w:type="character" w:customStyle="1" w:styleId="22">
    <w:name w:val="Оглавление 2 Знак"/>
    <w:link w:val="21"/>
    <w:rsid w:val="009102AF"/>
  </w:style>
  <w:style w:type="paragraph" w:styleId="41">
    <w:name w:val="toc 4"/>
    <w:next w:val="a"/>
    <w:link w:val="42"/>
    <w:uiPriority w:val="39"/>
    <w:rsid w:val="009102AF"/>
    <w:pPr>
      <w:ind w:left="600"/>
    </w:pPr>
  </w:style>
  <w:style w:type="character" w:customStyle="1" w:styleId="42">
    <w:name w:val="Оглавление 4 Знак"/>
    <w:link w:val="41"/>
    <w:rsid w:val="009102AF"/>
  </w:style>
  <w:style w:type="paragraph" w:styleId="6">
    <w:name w:val="toc 6"/>
    <w:next w:val="a"/>
    <w:link w:val="60"/>
    <w:uiPriority w:val="39"/>
    <w:rsid w:val="009102AF"/>
    <w:pPr>
      <w:ind w:left="1000"/>
    </w:pPr>
  </w:style>
  <w:style w:type="character" w:customStyle="1" w:styleId="60">
    <w:name w:val="Оглавление 6 Знак"/>
    <w:link w:val="6"/>
    <w:rsid w:val="009102AF"/>
  </w:style>
  <w:style w:type="paragraph" w:customStyle="1" w:styleId="12">
    <w:name w:val="Основной шрифт абзаца1"/>
    <w:link w:val="7"/>
    <w:rsid w:val="009102AF"/>
  </w:style>
  <w:style w:type="paragraph" w:styleId="7">
    <w:name w:val="toc 7"/>
    <w:next w:val="a"/>
    <w:link w:val="70"/>
    <w:uiPriority w:val="39"/>
    <w:rsid w:val="009102AF"/>
    <w:pPr>
      <w:ind w:left="1200"/>
    </w:pPr>
  </w:style>
  <w:style w:type="character" w:customStyle="1" w:styleId="70">
    <w:name w:val="Оглавление 7 Знак"/>
    <w:link w:val="7"/>
    <w:rsid w:val="009102AF"/>
  </w:style>
  <w:style w:type="character" w:customStyle="1" w:styleId="30">
    <w:name w:val="Заголовок 3 Знак"/>
    <w:link w:val="3"/>
    <w:rsid w:val="009102AF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rsid w:val="009102AF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sid w:val="009102AF"/>
    <w:rPr>
      <w:sz w:val="28"/>
    </w:rPr>
  </w:style>
  <w:style w:type="paragraph" w:customStyle="1" w:styleId="13">
    <w:name w:val="Без интервала1"/>
    <w:link w:val="14"/>
    <w:rsid w:val="009102AF"/>
    <w:rPr>
      <w:sz w:val="22"/>
    </w:rPr>
  </w:style>
  <w:style w:type="character" w:customStyle="1" w:styleId="14">
    <w:name w:val="Без интервала1"/>
    <w:link w:val="13"/>
    <w:rsid w:val="009102AF"/>
    <w:rPr>
      <w:sz w:val="22"/>
    </w:rPr>
  </w:style>
  <w:style w:type="paragraph" w:styleId="31">
    <w:name w:val="toc 3"/>
    <w:next w:val="a"/>
    <w:link w:val="32"/>
    <w:uiPriority w:val="39"/>
    <w:rsid w:val="009102AF"/>
    <w:pPr>
      <w:ind w:left="400"/>
    </w:pPr>
  </w:style>
  <w:style w:type="character" w:customStyle="1" w:styleId="32">
    <w:name w:val="Оглавление 3 Знак"/>
    <w:link w:val="31"/>
    <w:rsid w:val="009102AF"/>
  </w:style>
  <w:style w:type="paragraph" w:styleId="a5">
    <w:name w:val="footer"/>
    <w:basedOn w:val="a"/>
    <w:link w:val="a6"/>
    <w:rsid w:val="009102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9102AF"/>
  </w:style>
  <w:style w:type="character" w:customStyle="1" w:styleId="50">
    <w:name w:val="Заголовок 5 Знак"/>
    <w:link w:val="5"/>
    <w:rsid w:val="009102A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9102AF"/>
    <w:rPr>
      <w:b/>
    </w:rPr>
  </w:style>
  <w:style w:type="paragraph" w:customStyle="1" w:styleId="15">
    <w:name w:val="Гиперссылка1"/>
    <w:link w:val="a7"/>
    <w:rsid w:val="009102AF"/>
    <w:rPr>
      <w:color w:val="0000FF"/>
      <w:u w:val="single"/>
    </w:rPr>
  </w:style>
  <w:style w:type="character" w:styleId="a7">
    <w:name w:val="Hyperlink"/>
    <w:link w:val="15"/>
    <w:rsid w:val="009102AF"/>
    <w:rPr>
      <w:color w:val="0000FF"/>
      <w:u w:val="single"/>
    </w:rPr>
  </w:style>
  <w:style w:type="paragraph" w:customStyle="1" w:styleId="Footnote">
    <w:name w:val="Footnote"/>
    <w:link w:val="Footnote0"/>
    <w:rsid w:val="009102AF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102AF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9102AF"/>
    <w:rPr>
      <w:rFonts w:ascii="XO Thames" w:hAnsi="XO Thames"/>
      <w:b/>
    </w:rPr>
  </w:style>
  <w:style w:type="character" w:customStyle="1" w:styleId="17">
    <w:name w:val="Оглавление 1 Знак"/>
    <w:link w:val="16"/>
    <w:rsid w:val="009102A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102AF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102A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102AF"/>
    <w:pPr>
      <w:ind w:left="1600"/>
    </w:pPr>
  </w:style>
  <w:style w:type="character" w:customStyle="1" w:styleId="90">
    <w:name w:val="Оглавление 9 Знак"/>
    <w:link w:val="9"/>
    <w:rsid w:val="009102AF"/>
  </w:style>
  <w:style w:type="paragraph" w:styleId="8">
    <w:name w:val="toc 8"/>
    <w:next w:val="a"/>
    <w:link w:val="80"/>
    <w:uiPriority w:val="39"/>
    <w:rsid w:val="009102AF"/>
    <w:pPr>
      <w:ind w:left="1400"/>
    </w:pPr>
  </w:style>
  <w:style w:type="character" w:customStyle="1" w:styleId="80">
    <w:name w:val="Оглавление 8 Знак"/>
    <w:link w:val="8"/>
    <w:rsid w:val="009102AF"/>
  </w:style>
  <w:style w:type="paragraph" w:styleId="51">
    <w:name w:val="toc 5"/>
    <w:next w:val="a"/>
    <w:link w:val="52"/>
    <w:uiPriority w:val="39"/>
    <w:rsid w:val="009102AF"/>
    <w:pPr>
      <w:ind w:left="800"/>
    </w:pPr>
  </w:style>
  <w:style w:type="character" w:customStyle="1" w:styleId="52">
    <w:name w:val="Оглавление 5 Знак"/>
    <w:link w:val="51"/>
    <w:rsid w:val="009102AF"/>
  </w:style>
  <w:style w:type="paragraph" w:styleId="a8">
    <w:name w:val="Subtitle"/>
    <w:next w:val="a"/>
    <w:link w:val="a9"/>
    <w:uiPriority w:val="11"/>
    <w:qFormat/>
    <w:rsid w:val="009102AF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102AF"/>
    <w:rPr>
      <w:rFonts w:ascii="XO Thames" w:hAnsi="XO Thames"/>
      <w:i/>
      <w:color w:val="616161"/>
      <w:sz w:val="24"/>
    </w:rPr>
  </w:style>
  <w:style w:type="paragraph" w:styleId="aa">
    <w:name w:val="Balloon Text"/>
    <w:basedOn w:val="a"/>
    <w:link w:val="ab"/>
    <w:rsid w:val="009102AF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9102AF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rsid w:val="009102AF"/>
    <w:pPr>
      <w:ind w:left="1800"/>
    </w:pPr>
  </w:style>
  <w:style w:type="character" w:customStyle="1" w:styleId="toc100">
    <w:name w:val="toc 10"/>
    <w:link w:val="toc10"/>
    <w:rsid w:val="009102AF"/>
  </w:style>
  <w:style w:type="paragraph" w:customStyle="1" w:styleId="18">
    <w:name w:val="Номер страницы1"/>
    <w:basedOn w:val="12"/>
    <w:link w:val="ac"/>
    <w:rsid w:val="009102AF"/>
  </w:style>
  <w:style w:type="character" w:styleId="ac">
    <w:name w:val="page number"/>
    <w:basedOn w:val="a0"/>
    <w:link w:val="18"/>
    <w:rsid w:val="009102AF"/>
  </w:style>
  <w:style w:type="paragraph" w:styleId="ad">
    <w:name w:val="Title"/>
    <w:next w:val="a"/>
    <w:link w:val="ae"/>
    <w:uiPriority w:val="10"/>
    <w:qFormat/>
    <w:rsid w:val="009102AF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9102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102A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102AF"/>
    <w:rPr>
      <w:rFonts w:ascii="XO Thames" w:hAnsi="XO Thames"/>
      <w:b/>
      <w:color w:val="00A0FF"/>
      <w:sz w:val="26"/>
    </w:rPr>
  </w:style>
  <w:style w:type="paragraph" w:customStyle="1" w:styleId="ConsNormal">
    <w:name w:val="ConsNormal"/>
    <w:link w:val="ConsNormal0"/>
    <w:rsid w:val="009102AF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9102AF"/>
    <w:rPr>
      <w:rFonts w:ascii="Arial" w:hAnsi="Arial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4931</Characters>
  <Application>Microsoft Office Word</Application>
  <DocSecurity>0</DocSecurity>
  <Lines>41</Lines>
  <Paragraphs>11</Paragraphs>
  <ScaleCrop>false</ScaleCrop>
  <Company>Microsoft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2023-03-10T01:35:00Z</cp:lastPrinted>
  <dcterms:created xsi:type="dcterms:W3CDTF">2023-03-10T01:36:00Z</dcterms:created>
  <dcterms:modified xsi:type="dcterms:W3CDTF">2023-03-10T01:36:00Z</dcterms:modified>
</cp:coreProperties>
</file>